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hd w:val="clear" w:color="auto" w:fill="ffffff"/>
        <w:spacing w:after="0" w:lineRule="auto" w:line="240"/>
        <w:ind w:right="58"/>
        <w:jc w:val="left"/>
        <w:rPr>
          <w:rFonts w:ascii="Times New Roman" w:cs="Times New Roman" w:eastAsia="Times New Roman" w:hAnsi="Times New Roman"/>
          <w:b/>
          <w:bCs/>
          <w:color w:val="ff0000"/>
          <w:sz w:val="28"/>
          <w:szCs w:val="28"/>
          <w:u w:val="single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ind w:left="58" w:right="58"/>
        <w:jc w:val="center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ff0000"/>
          <w:sz w:val="28"/>
          <w:szCs w:val="28"/>
          <w:u w:val="single"/>
          <w:lang w:eastAsia="ru-RU"/>
        </w:rPr>
        <w:t>Как Колобок в школу пошёл</w:t>
      </w:r>
    </w:p>
    <w:p>
      <w:pPr>
        <w:pStyle w:val="style0"/>
        <w:shd w:val="clear" w:color="auto" w:fill="ffffff"/>
        <w:spacing w:after="0" w:lineRule="auto" w:line="240"/>
        <w:ind w:left="58" w:right="58"/>
        <w:jc w:val="center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Сценарий кукольного спектакля по мотивам русской народной сказки "Колобок".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Действующие лица: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Ведущий - взрослый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Колобок - взрослый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Лиса - взрослый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Заяц - игрушка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Волк - игрушка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Медведь – игрушка</w:t>
      </w:r>
    </w:p>
    <w:p>
      <w:pPr>
        <w:pStyle w:val="style0"/>
        <w:shd w:val="clear" w:color="auto" w:fill="ffffff"/>
        <w:spacing w:after="0" w:lineRule="auto" w:line="240"/>
        <w:ind w:left="58" w:right="58"/>
        <w:jc w:val="left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ru-RU"/>
        </w:rPr>
        <w:t>П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од песню «Чему учат в школе» входят дети.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Здравствуйте, ребятишки,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Девчонки и мальчишки.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Здравствуйте, взрослые,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Высокие и низкорослые,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 общем- то, все здравствуйте!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Когда встречаем мы рассвет,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говорим ему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Привет!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С улыбкой солнце дарит свет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говорим ему: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Привет!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При встрече через много лет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говорим друзьям: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: Привет!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Давайте дружно все в ответ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Друг другу скажем мы: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Привет!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День знаний будем мы встречать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сказки будем вспоминать,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Шутить, играть и танцевать!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Ребята, вы сказки любите?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Тогда расскажу я вам хорошую всем сказку, но на новый лад.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про кого эта сказка вы узнаете, разгадав загадку.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Был похож на мяч немножко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катился по дорожкам.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Укатился ото всех.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Кроме "рыжей", вот так смех! (Колобок)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Звучит песенка Колобка. В зал вбегает Колобок, приветствует детей. Из-за ширмы слышится чихание и появляется Зайчик.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Заяц!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Заяц.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а ты – кто?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(напевая).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– весёлый Колобок,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 меня румяный бок,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сметане я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мешён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окошечке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стужён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дедушки ушёл,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бабушки ушёл.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от тебя, Заяц, и подавно уйду!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Заяц.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куда ты уйдёшь?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Как – куда? В школу! Я хочу учиться!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Заяц.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В школу? А что там хорошего? Уроки длинные, переменки – короткие. На уроках сидеть надо смирно, а попробуй усидеть, когда так прыгать хочется!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Зачем тебе такая жизнь? Уж лучше я тебя съем!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Нет, Заяц! Это несправедливо. Ты мне лучше задание какое-нибудь дай, а если я не справлюсь, тогда и съешь меня!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Заяц.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Согласен!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Какое же мне для тебя задание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потруднее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придумать? Уж больно ты румяный, да вкусный!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Придумал!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в школе научился считать до пяти…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(разочарованно). У-у-у! И только?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Заяц.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мне больше и не надо, потому что я только пять морковок могу съесть! Предлагаю тебе сосчитать морковки в моей корзинке, сколько их? А если не сможешь сосчитать – я тебя съем.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 начинает плакать.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Ребята, давайте поможем Колобку, сосчитаем морковки, чтобы Зайчик его не обидел.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Педагог демонстрирует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карзину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с морковками,  дети-зрители вместе с Колобком считают.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 Вот видишь, Заяц, хорошо я с ребятами умею считать, так что останешься ты ни с чем!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(поёт)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Я от бабушки ушёл,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дедушки ушёл,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от тебя, Заяц, и подавно уйду!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 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Колобок пробегает по залу, а Зайчик прячется за ширму.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Звучит весёлая музыка, Колобок опять </w:t>
      </w:r>
      <w:r>
        <w:rPr>
          <w:rFonts w:ascii="Times New Roman" w:cs="Times New Roman" w:eastAsia="Times New Roman" w:hAnsi="Times New Roman"/>
          <w:i/>
          <w:iCs/>
          <w:color w:val="000000"/>
          <w:sz w:val="28"/>
          <w:szCs w:val="28"/>
          <w:lang w:eastAsia="ru-RU"/>
        </w:rPr>
        <w:t>двигатся</w:t>
      </w:r>
      <w:r>
        <w:rPr>
          <w:rFonts w:ascii="Times New Roman" w:cs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по залу, из-за ширмы появляется  Волк с маленьким мячиком в лапах.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Фу! Еле убежал! 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(Видит Волка).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 Здравствуй, Волк!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Волк.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Здравствуй! А ты – кто? Я тебя раньше не видел!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(напевая).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– весёлый Колобок,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 меня румяный бок,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сметане я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мешён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окошечке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стужён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дедушки ушёл,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бабушки ушёл.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от тебя, Волк, уйду!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Волк.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куда ты уйдёшь?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 школу! Хочу учиться!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Волк.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 школу? А что там хорошего? На уроках у доски отвечать приходится! А заданий на дом столько задают, что и в футбол поиграть некогда!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Зачем тебе такая жизнь? Уж лучше я тебя съем!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Нет, Волк, это несправедливо! Ты мне сначала задание какое-нибудь дай, а если я не справлюсь, тогда и съешь!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Волк.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Согласен!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Какое же мне задание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потруднее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придумать? Уж больно ты румяный, да вкусный! Вот, придумал!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в школе только уроки физкультуры люблю и дам тебе спортивное задание! Посмотрю, какой ты спортсмен!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Видишь мой мячик? Будем с тобой играть в игру «Не урони мячик»!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Да я ни за что не уроню!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Волк.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Ишь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 ты, какой ловкий! Так мячик не просто держать надо, а уметь ещё и ловко бросать, упасть не давать! Здесь не одному надо играть.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Вон, смотри, сколько ребят в зале сидит. Ты и бросай им, а они пусть постараются, тебя не подведут!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если помощники твои уронят мячик – съем тебя!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i/>
          <w:iCs/>
          <w:color w:val="000000"/>
          <w:sz w:val="28"/>
          <w:szCs w:val="28"/>
          <w:lang w:eastAsia="ru-RU"/>
        </w:rPr>
        <w:t>Организуется игра со зрителями «Не урони мячик»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Спасибо, ребята, что не дали упасть мячику! Выручили меня!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(поёт). Я от бабушки ушёл,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дедушки ушёл,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от тебя, Волк, и подавно уйду! И в школу побегу быстрее тебя!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   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Колобок убегает, Во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лк скр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ывается за ширмой.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Под музыкальную заставку Колобок встречается с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невыспавшимся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, зевающим Медведем.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Медведь!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Медведь.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а ты кто? 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(Зевает).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 (напевая).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– весёлый Колобок,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 меня румяный бок,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сметане я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мешён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окошечке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стужён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дедушки ушёл,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бабушки ушёл.</w:t>
      </w:r>
    </w:p>
    <w:p>
      <w:pPr>
        <w:pStyle w:val="style0"/>
        <w:shd w:val="clear" w:color="auto" w:fill="ffffff"/>
        <w:spacing w:after="0" w:lineRule="auto" w:line="240"/>
        <w:ind w:left="2124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от тебя, Медведь, и подавно уйду!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Медведь.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куда ты уйдёшь?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Как – куда? В школу! Я хочу учиться!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Медведь.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 школу? И чего ты там не видел? Утром вставать надо рано, а так поспать хочется! Выходной день только раз в неделю, а каникул и вовсе не дождёшься! Давай я тебя лучше съем!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Нет, Медведь, это несправедливо! Ты мне сначала задание какое-нибудь дай, а если я не справлюсь, тогда и ешь меня.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Медведь.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Согласен.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Какое же мне задание для тебя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потруднее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придумать? Уж больно ты румяный, да вкусный!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Придумал!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Очень я люблю песни веселые слушать и танцевать. Сможешь меня развеселить - я тебя не съем.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Ну, слушай мою песенку, Медведь!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 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Колобок проводит с детьми музыкальную разминку под «Круглую песенку».  Медведь тоже пританцовывает.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Медведь.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Молодец, Колобок. Развеселил ты меня, поэтому я отпускаю тебя.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    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 подскоками движется по залу и напевает: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– весёлый Колобок,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 меня румяный бок,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сметане я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мешён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На окошечке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стужён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дедушки ушёл,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от бабушки ушёл.</w:t>
      </w:r>
    </w:p>
    <w:p>
      <w:pPr>
        <w:pStyle w:val="style0"/>
        <w:shd w:val="clear" w:color="auto" w:fill="ffffff"/>
        <w:spacing w:after="0" w:lineRule="auto" w:line="240"/>
        <w:ind w:left="2832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от тебя, Медведь, и подавно уйду!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    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 зал вбегает Лиса.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 Здравствуй, Колобок, румяный бок!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Здравствуй, Лиса! А ты откуда меня знаешь?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Я в школе учусь, книжки читаю, все сказки знаю.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Правда? Вот и я в школу собрался, а Заяц, Волк и Медведь меня отговаривали и даже съесть хотели!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Не слушай их, Колобок, они в школу ходить не любят, ленятся.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ты иди в школу и учись хорошенько! Будешь умный, как 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ты, Лиса, не хвастаешь?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Не веришь – проверь!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Давайте, ребята, проверим, учится Лиса в школе или нет?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Тогда ответь, Лиса, на вопросы, которые мы тебе будем задавать!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Скажи, Лиса, чему учат в школе?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: Это очень простой вопрос! В школе учат читать, считать, писать и многое другое!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Правильно ответила!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Лиса.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 А теперь я вас хочу проверить, насколько вы хорошо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заниматесь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.  </w:t>
      </w:r>
    </w:p>
    <w:p>
      <w:pPr>
        <w:pStyle w:val="style0"/>
        <w:numPr>
          <w:ilvl w:val="0"/>
          <w:numId w:val="1"/>
        </w:numPr>
        <w:shd w:val="clear" w:color="auto" w:fill="ffffff"/>
        <w:spacing w:before="100" w:beforeAutospacing="true" w:after="100" w:afterAutospacing="true" w:lineRule="auto" w:line="240"/>
        <w:ind w:left="41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Назовите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мн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дни недели?</w:t>
      </w:r>
    </w:p>
    <w:p>
      <w:pPr>
        <w:pStyle w:val="style0"/>
        <w:numPr>
          <w:ilvl w:val="0"/>
          <w:numId w:val="1"/>
        </w:numPr>
        <w:shd w:val="clear" w:color="auto" w:fill="ffffff"/>
        <w:spacing w:before="100" w:beforeAutospacing="true" w:after="100" w:afterAutospacing="true" w:lineRule="auto" w:line="240"/>
        <w:ind w:left="41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Назовите времена года?</w:t>
      </w:r>
    </w:p>
    <w:p>
      <w:pPr>
        <w:pStyle w:val="style0"/>
        <w:numPr>
          <w:ilvl w:val="0"/>
          <w:numId w:val="1"/>
        </w:numPr>
        <w:shd w:val="clear" w:color="auto" w:fill="ffffff"/>
        <w:spacing w:before="100" w:beforeAutospacing="true" w:after="100" w:afterAutospacing="true" w:lineRule="auto" w:line="240"/>
        <w:ind w:left="41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Отгадайте загадку: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Тридцать три родных сестрицы,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Писаны красавицы,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На одной живут странице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повсюду славятся! 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(Буквы).</w:t>
      </w:r>
    </w:p>
    <w:p>
      <w:pPr>
        <w:pStyle w:val="style0"/>
        <w:numPr>
          <w:ilvl w:val="0"/>
          <w:numId w:val="2"/>
        </w:numPr>
        <w:shd w:val="clear" w:color="auto" w:fill="ffffff"/>
        <w:spacing w:before="100" w:beforeAutospacing="true" w:after="100" w:afterAutospacing="true" w:lineRule="auto" w:line="240"/>
        <w:ind w:left="41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Решите задачку.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Пять ворон на крышу сели.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Две ещё к ним прилетели,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Отвечай-ка быстро, смело,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Сколько всех их прилетело? 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(Семь).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Какие молодцы ребята. Вижу,  вы зря время не теряете в детском саду. И уже много всего знаете.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А ты меня, Лиса, не съешь?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Лиса.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Нет, Колобок, не съем. Мы с тобой вместе в школу ходить будем, подружимся!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Вот какой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умноцей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стала Лиса в школе. Поверил Колобок Лисе и даже подружился с ней.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      </w:t>
      </w:r>
      <w:r>
        <w:rPr>
          <w:rFonts w:ascii="Times New Roman" w:cs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Колобок и Лиса поют частушки: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1. А сейчас вам на прощанье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частушки пропоём.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Мы пойдём учиться в школу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в лесу не пропадём!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2. Вам совет даём, ребята,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Детский сад не забывать,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Хорошо учиться в школе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И пятёрки получать!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        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Колобок и Лиса пляшут под русскую народную плясовую музыку. Кланяются зрителям.</w:t>
      </w:r>
    </w:p>
    <w:p>
      <w:pPr>
        <w:pStyle w:val="style0"/>
        <w:shd w:val="clear" w:color="auto" w:fill="ffffff"/>
        <w:spacing w:after="0" w:lineRule="auto" w:line="240"/>
        <w:ind w:left="58" w:right="58"/>
        <w:jc w:val="both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Ведущий.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Понравилась вам сказка на новый лад, ребята? Вот видите, каким добрым может быть конец у сказки на новый лад, если в школе хорошо учиться!</w:t>
      </w:r>
    </w:p>
    <w:p>
      <w:pPr>
        <w:pStyle w:val="style0"/>
        <w:shd w:val="clear" w:color="auto" w:fill="ffffff"/>
        <w:spacing w:after="0" w:lineRule="auto" w:line="240"/>
        <w:ind w:left="58" w:right="58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Атрибуты: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240"/>
        <w:ind w:left="418" w:right="58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Куклы для театрализации: Зайчик, Волк, Медведь.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240"/>
        <w:ind w:left="418" w:right="58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Корзинка с морковками. 10 штук.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240"/>
        <w:ind w:left="418" w:right="58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Большой надувной мяч.</w:t>
      </w:r>
    </w:p>
    <w:p>
      <w:pPr>
        <w:pStyle w:val="style0"/>
        <w:numPr>
          <w:ilvl w:val="0"/>
          <w:numId w:val="3"/>
        </w:numPr>
        <w:shd w:val="clear" w:color="auto" w:fill="ffffff"/>
        <w:spacing w:before="100" w:beforeAutospacing="true" w:after="100" w:afterAutospacing="true" w:lineRule="auto" w:line="240"/>
        <w:ind w:left="418" w:right="58"/>
        <w:rPr>
          <w:rFonts w:ascii="Calibri" w:cs="Calibri" w:eastAsia="Times New Roman" w:hAnsi="Calibri"/>
          <w:color w:val="000000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Фонограммы песен, используемых на празднике.</w:t>
      </w:r>
    </w:p>
    <w:bookmarkStart w:id="0" w:name="_GoBack"/>
    <w:bookmarkEnd w:id="0"/>
    <w:p>
      <w:pPr>
        <w:pStyle w:val="style0"/>
        <w:rPr>
          <w:lang w:val="en-US"/>
        </w:rPr>
      </w:pPr>
      <w:r>
        <w:rPr>
          <w:lang w:val="en-US"/>
        </w:rPr>
        <w:t xml:space="preserve">                </w:t>
      </w:r>
    </w:p>
    <w:p>
      <w:pPr>
        <w:pStyle w:val="style0"/>
        <w:rPr/>
      </w:pP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1014698</wp:posOffset>
            </wp:positionH>
            <wp:positionV relativeFrom="page">
              <wp:posOffset>133281</wp:posOffset>
            </wp:positionV>
            <wp:extent cx="2669821" cy="1951838"/>
            <wp:effectExtent l="0" t="0" r="0" b="0"/>
            <wp:wrapSquare wrapText="bothSides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69821" cy="1951838"/>
                    </a:xfrm>
                    <a:prstGeom prst="rect"/>
                  </pic:spPr>
                </pic:pic>
              </a:graphicData>
            </a:graphic>
          </wp:anchor>
        </w:drawing>
      </w:r>
      <w:r>
        <w:rPr/>
        <w:drawing>
          <wp:anchor distT="0" distB="0" distL="114300" distR="114300" simplePos="false" relativeHeight="3" behindDoc="false" locked="false" layoutInCell="true" allowOverlap="true">
            <wp:simplePos x="0" y="0"/>
            <wp:positionH relativeFrom="page">
              <wp:posOffset>4089907</wp:posOffset>
            </wp:positionH>
            <wp:positionV relativeFrom="page">
              <wp:posOffset>210777</wp:posOffset>
            </wp:positionV>
            <wp:extent cx="2019238" cy="2723252"/>
            <wp:effectExtent l="0" t="0" r="0" b="0"/>
            <wp:wrapSquare wrapText="bothSides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19238" cy="2723252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sz w:val="36"/>
          <w:szCs w:val="36"/>
        </w:rPr>
      </w:pPr>
      <w:r>
        <w:rPr>
          <w:sz w:val="36"/>
          <w:szCs w:val="36"/>
          <w:lang w:val="en-US"/>
        </w:rPr>
        <w:t xml:space="preserve">В </w:t>
      </w:r>
      <w:r>
        <w:rPr>
          <w:sz w:val="36"/>
          <w:szCs w:val="36"/>
          <w:lang w:val="en-US"/>
        </w:rPr>
        <w:t xml:space="preserve">ходе </w:t>
      </w:r>
      <w:r>
        <w:rPr>
          <w:sz w:val="36"/>
          <w:szCs w:val="36"/>
          <w:lang w:val="en-US"/>
        </w:rPr>
        <w:t xml:space="preserve">театрализованного представления </w:t>
      </w:r>
      <w:r>
        <w:rPr>
          <w:sz w:val="36"/>
          <w:szCs w:val="36"/>
          <w:lang w:val="en-US"/>
        </w:rPr>
        <w:t xml:space="preserve">основное внимание было </w:t>
      </w:r>
      <w:r>
        <w:rPr>
          <w:sz w:val="36"/>
          <w:szCs w:val="36"/>
          <w:lang w:val="en-US"/>
        </w:rPr>
        <w:t>уд</w:t>
      </w:r>
      <w:r>
        <w:rPr>
          <w:sz w:val="36"/>
          <w:szCs w:val="36"/>
          <w:lang w:val="en-US"/>
        </w:rPr>
        <w:t>е</w:t>
      </w:r>
      <w:r>
        <w:rPr>
          <w:sz w:val="36"/>
          <w:szCs w:val="36"/>
          <w:lang w:val="en-US"/>
        </w:rPr>
        <w:t>л</w:t>
      </w:r>
      <w:r>
        <w:rPr>
          <w:sz w:val="36"/>
          <w:szCs w:val="36"/>
          <w:lang w:val="en-US"/>
        </w:rPr>
        <w:t>ено р</w:t>
      </w:r>
      <w:r>
        <w:rPr>
          <w:sz w:val="36"/>
          <w:szCs w:val="36"/>
          <w:lang w:val="en-US"/>
        </w:rPr>
        <w:t>азвити</w:t>
      </w:r>
      <w:r>
        <w:rPr>
          <w:sz w:val="36"/>
          <w:szCs w:val="36"/>
          <w:lang w:val="en-US"/>
        </w:rPr>
        <w:t>ю</w:t>
      </w:r>
      <w:r>
        <w:rPr>
          <w:sz w:val="36"/>
          <w:szCs w:val="36"/>
          <w:lang w:val="en-US"/>
        </w:rPr>
        <w:t xml:space="preserve"> творческих </w:t>
      </w:r>
      <w:r>
        <w:rPr>
          <w:sz w:val="36"/>
          <w:szCs w:val="36"/>
          <w:lang w:val="en-US"/>
        </w:rPr>
        <w:t>способностей и воображения</w:t>
      </w:r>
      <w:r>
        <w:rPr>
          <w:sz w:val="36"/>
          <w:szCs w:val="36"/>
          <w:lang w:val="en-US"/>
        </w:rPr>
        <w:t xml:space="preserve"> у воспитанников</w:t>
      </w:r>
      <w:r>
        <w:rPr>
          <w:sz w:val="36"/>
          <w:szCs w:val="36"/>
          <w:lang w:val="en-US"/>
        </w:rPr>
        <w:t>, ра</w:t>
      </w:r>
      <w:r>
        <w:rPr>
          <w:sz w:val="36"/>
          <w:szCs w:val="36"/>
          <w:lang w:val="en-US"/>
        </w:rPr>
        <w:t>звити</w:t>
      </w:r>
      <w:r>
        <w:rPr>
          <w:sz w:val="36"/>
          <w:szCs w:val="36"/>
          <w:lang w:val="en-US"/>
        </w:rPr>
        <w:t>ю</w:t>
      </w:r>
      <w:r>
        <w:rPr>
          <w:sz w:val="36"/>
          <w:szCs w:val="36"/>
          <w:lang w:val="en-US"/>
        </w:rPr>
        <w:t xml:space="preserve"> речи и коммуникативных навыков</w:t>
      </w:r>
      <w:r>
        <w:rPr>
          <w:sz w:val="36"/>
          <w:szCs w:val="36"/>
          <w:lang w:val="en-US"/>
        </w:rPr>
        <w:t xml:space="preserve">, </w:t>
      </w:r>
      <w:r>
        <w:rPr>
          <w:sz w:val="36"/>
          <w:szCs w:val="36"/>
          <w:lang w:val="en-US"/>
        </w:rPr>
        <w:t>н</w:t>
      </w:r>
      <w:r>
        <w:rPr>
          <w:sz w:val="36"/>
          <w:szCs w:val="36"/>
          <w:lang w:val="en-US"/>
        </w:rPr>
        <w:t>равственно</w:t>
      </w:r>
      <w:r>
        <w:rPr>
          <w:sz w:val="36"/>
          <w:szCs w:val="36"/>
          <w:lang w:val="en-US"/>
        </w:rPr>
        <w:t>го</w:t>
      </w:r>
      <w:r>
        <w:rPr>
          <w:sz w:val="36"/>
          <w:szCs w:val="36"/>
          <w:lang w:val="en-US"/>
        </w:rPr>
        <w:t xml:space="preserve"> и</w:t>
      </w:r>
      <w:r>
        <w:rPr>
          <w:sz w:val="36"/>
          <w:szCs w:val="36"/>
          <w:lang w:val="en-US"/>
        </w:rPr>
        <w:t xml:space="preserve"> морально</w:t>
      </w:r>
      <w:r>
        <w:rPr>
          <w:sz w:val="36"/>
          <w:szCs w:val="36"/>
          <w:lang w:val="en-US"/>
        </w:rPr>
        <w:t>го</w:t>
      </w:r>
      <w:r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воспитани</w:t>
      </w:r>
      <w:r>
        <w:rPr>
          <w:sz w:val="36"/>
          <w:szCs w:val="36"/>
          <w:lang w:val="en-US"/>
        </w:rPr>
        <w:t>я</w:t>
      </w:r>
      <w:r>
        <w:rPr>
          <w:sz w:val="36"/>
          <w:szCs w:val="36"/>
          <w:lang w:val="en-US"/>
        </w:rPr>
        <w:t>, п</w:t>
      </w:r>
      <w:r>
        <w:rPr>
          <w:sz w:val="36"/>
          <w:szCs w:val="36"/>
          <w:lang w:val="en-US"/>
        </w:rPr>
        <w:t>реодолени</w:t>
      </w:r>
      <w:r>
        <w:rPr>
          <w:sz w:val="36"/>
          <w:szCs w:val="36"/>
          <w:lang w:val="en-US"/>
        </w:rPr>
        <w:t xml:space="preserve">ю </w:t>
      </w:r>
      <w:r>
        <w:rPr>
          <w:sz w:val="36"/>
          <w:szCs w:val="36"/>
          <w:lang w:val="en-US"/>
        </w:rPr>
        <w:t>застенчивости и формировани</w:t>
      </w:r>
      <w:r>
        <w:rPr>
          <w:sz w:val="36"/>
          <w:szCs w:val="36"/>
          <w:lang w:val="en-US"/>
        </w:rPr>
        <w:t>ю</w:t>
      </w:r>
      <w:r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уверенности в себе.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5346382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726CFE2E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483441B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Текст выноски Знак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Words>1314</Words>
  <Pages>1</Pages>
  <Characters>6575</Characters>
  <Application>WPS Office135616331</Application>
  <DocSecurity>0</DocSecurity>
  <Paragraphs>186</Paragraphs>
  <ScaleCrop>false</ScaleCrop>
  <LinksUpToDate>false</LinksUpToDate>
  <CharactersWithSpaces>7829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2026-10-12T03:36:00Z</dcterms:created>
  <dc:creator>Рита Мосина</dc:creator>
  <lastModifiedBy>NCO-LX1</lastModifiedBy>
  <dcterms:modified xsi:type="dcterms:W3CDTF">2026-10-13T01:33:45Z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